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Verksamhetsberättelse Anna Rydstedt Sällskapet 1 maj 2023 - 30 april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sällskapets styrelse har följande personer ingått: Viktoria Bengtsdotter Katz (ordförande), Agnes Berg, Cecilia Edholm, Jonas Ellerström, Marianne Hedelin, Lena Jönsson, Ylva Magnusson Ninni Petersson (kassör) och Anna Smedberg Bondesson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Revisorer: Margareta Ericsson och Sigrid Fredriksson. Revisorssuppleant Torbjörn Lodén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Valberedning: Torbjörn Lodén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Hedersmedlemmar: Ingegerd Blomstrand och Göran Sonnevi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Medlemsavgift: 120 kr per person och år.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Antal medlemmar: 104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Sällskapet är medlem i DELS (De litterära sällskapen i Sverige)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Sällskapets hemsida har adress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www.annarydstedt.se</w:t>
        </w:r>
      </w:hyperlink>
      <w:r w:rsidDel="00000000" w:rsidR="00000000" w:rsidRPr="00000000">
        <w:rPr>
          <w:rtl w:val="0"/>
        </w:rPr>
        <w:t xml:space="preserve"> vi har även Facebook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Ansvarig för hemsidan är Agnes Berg,  Edit Bondesson ansvarar för facebooksidan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Verksamhet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4:e juli: Vi hade årsmöte i Ventlinge.En ny fotobok om Anna Rydstedt presenterades av </w:t>
      </w:r>
    </w:p>
    <w:p w:rsidR="00000000" w:rsidDel="00000000" w:rsidP="00000000" w:rsidRDefault="00000000" w:rsidRPr="00000000" w14:paraId="00000016">
      <w:pPr>
        <w:rPr>
          <w:color w:val="333333"/>
          <w:sz w:val="21"/>
          <w:szCs w:val="21"/>
          <w:shd w:fill="b0c0ae" w:val="clear"/>
        </w:rPr>
      </w:pPr>
      <w:r w:rsidDel="00000000" w:rsidR="00000000" w:rsidRPr="00000000">
        <w:rPr>
          <w:rtl w:val="0"/>
        </w:rPr>
        <w:t xml:space="preserve">Lena Jönsson och Jonas Ellerstedt . Hanna Hallgren, förra årets mottagare av Anna Rydstedt-priset, läste poesi och egna dikter.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333333"/>
          <w:sz w:val="21"/>
          <w:szCs w:val="21"/>
          <w:shd w:fill="b0c0a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20:e juli: De öländska litterära sällskapens dag i Gärdslösa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Leo Eriksson talade om Anna Rydstedt på temat Längtan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29:e juli: Poesi i hamn i Mörbylånga.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Sällskapet deltog med uppläsningar och bokbord.          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30:e juli Konsert  i Stenåsas kyrka med tonsättningar av Anna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   Rydstedts dikter,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sällskapet  hade bokbord på plats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16: e september: Ylva ledde en guidad vandring på Anna Rydstedt-stigen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27/9-1/10 Skördefest i Norrgården - sällskapet fanns med med bokbord.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28:e oktober Borgholms bibliotek firade 40 år - Ylva var där med bokbord och filmvisning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Ett julbrev innehållandes skriften “Kalmarflundran” skickades ut av Viktoria i mitten av december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Styrelsen har haft två styrelsemöten förutom årsmötet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Filmen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Ylva fortsätter filmarbetet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Stigen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Skyltarna har setts över och nya satts upp där det behövdes.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Stolparna har tjärats och några nya har satts upp.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En ny hare av Lars Apelmo har kommit på plats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Maria Södergrens nya skulptur (en tupp) står vid pumphuset.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De två skulpturerna vi fått av Surprise Laboratory International är också uppsatta med tillhörande stolpar och dikter.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Det mesta arbetet med stigen har gjorts av Ylva med viss assistans av Cilla och Ann-Marie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Inspelningen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Viktoria har kontaktat Jonas Castell angående inspelningen av tonsatta dikter av Anna Rydstedt, Jazzakademi Södra Öland.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Vi har 15000 avsatta till inspelningen och även sökt pengar från Mörbylånga kommun.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Fotoboken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Marknadsföring och försäljning </w:t>
      </w:r>
      <w:r w:rsidDel="00000000" w:rsidR="00000000" w:rsidRPr="00000000">
        <w:rPr>
          <w:rtl w:val="0"/>
        </w:rPr>
        <w:t xml:space="preserve">har gått bra och en ny tryckning har beställts.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Anna Rydstedt-priset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Marcus Berggren har utsetts till mottagare av Anna Rydstedt-priset.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Marcus har tagit emot priset. Han kommer den 4:e juli för offentlig prisutdelning.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Viktoria har skickat ut ett medlemsbrev från mottagandet.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Nytryck av Samlade dikter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Ellerströms förlag är intresserade och vill göra ett nytryck av boken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Plan att öka medlemsantalet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Vi har lyckats, medlemsantalet har ökat från 93 till 104.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nnarydsted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